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719"/>
        <w:gridCol w:w="3666"/>
      </w:tblGrid>
      <w:tr w:rsidR="00D24763" w:rsidRPr="000A1C35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4763" w:rsidRDefault="00D24763" w:rsidP="00D9788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4763" w:rsidRPr="00AD0333" w:rsidRDefault="00D24763" w:rsidP="00D97884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7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приказу Министра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 и науки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от 13 декабря 2018 года № 684</w:t>
            </w:r>
          </w:p>
        </w:tc>
      </w:tr>
      <w:tr w:rsidR="00D24763" w:rsidRPr="000A1C35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4763" w:rsidRPr="00AD0333" w:rsidRDefault="00D24763" w:rsidP="00D978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4763" w:rsidRPr="00AD0333" w:rsidRDefault="00D24763" w:rsidP="00D97884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8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приказу Министра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 и науки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от 13 апреля 2015 года № 198</w:t>
            </w:r>
          </w:p>
        </w:tc>
      </w:tr>
    </w:tbl>
    <w:p w:rsidR="00D24763" w:rsidRPr="00AD0333" w:rsidRDefault="00D24763" w:rsidP="00D24763">
      <w:pPr>
        <w:spacing w:after="0"/>
        <w:rPr>
          <w:lang w:val="ru-RU"/>
        </w:rPr>
      </w:pPr>
      <w:bookmarkStart w:id="0" w:name="z486"/>
      <w:r w:rsidRPr="00AD0333">
        <w:rPr>
          <w:b/>
          <w:color w:val="000000"/>
          <w:lang w:val="ru-RU"/>
        </w:rPr>
        <w:t xml:space="preserve"> Стандарт государственной услуги "Постановка на учет лиц, желающих усыновить детей"</w:t>
      </w:r>
    </w:p>
    <w:p w:rsidR="00D24763" w:rsidRPr="00AD0333" w:rsidRDefault="00D24763" w:rsidP="00D24763">
      <w:pPr>
        <w:spacing w:after="0"/>
        <w:rPr>
          <w:lang w:val="ru-RU"/>
        </w:rPr>
      </w:pPr>
      <w:bookmarkStart w:id="1" w:name="z487"/>
      <w:bookmarkEnd w:id="0"/>
      <w:r w:rsidRPr="00AD0333">
        <w:rPr>
          <w:b/>
          <w:color w:val="000000"/>
          <w:lang w:val="ru-RU"/>
        </w:rPr>
        <w:t xml:space="preserve"> Глава 1. Общие положения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2" w:name="z488"/>
      <w:bookmarkEnd w:id="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1. Государственная услуга "Постановка на учет лиц, желающих усыновить детей" (далее – государственная услуга).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3" w:name="z489"/>
      <w:bookmarkEnd w:id="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4" w:name="z490"/>
      <w:bookmarkEnd w:id="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3. Государственная услуга оказывается местными исполнительными органами городов Астаны, </w:t>
      </w:r>
      <w:proofErr w:type="spellStart"/>
      <w:r w:rsidRPr="00AD0333">
        <w:rPr>
          <w:color w:val="000000"/>
          <w:sz w:val="28"/>
          <w:lang w:val="ru-RU"/>
        </w:rPr>
        <w:t>Алматы</w:t>
      </w:r>
      <w:proofErr w:type="spellEnd"/>
      <w:r w:rsidRPr="00AD0333">
        <w:rPr>
          <w:color w:val="000000"/>
          <w:sz w:val="28"/>
          <w:lang w:val="ru-RU"/>
        </w:rPr>
        <w:t xml:space="preserve"> и Шымкент, районов и городов областного значения (далее – </w:t>
      </w:r>
      <w:proofErr w:type="spellStart"/>
      <w:r w:rsidRPr="00AD0333">
        <w:rPr>
          <w:color w:val="000000"/>
          <w:sz w:val="28"/>
          <w:lang w:val="ru-RU"/>
        </w:rPr>
        <w:t>услугодатель</w:t>
      </w:r>
      <w:proofErr w:type="spellEnd"/>
      <w:r w:rsidRPr="00AD0333">
        <w:rPr>
          <w:color w:val="000000"/>
          <w:sz w:val="28"/>
          <w:lang w:val="ru-RU"/>
        </w:rPr>
        <w:t>).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5" w:name="z491"/>
      <w:bookmarkEnd w:id="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осуществляются через </w:t>
      </w:r>
      <w:proofErr w:type="spellStart"/>
      <w:r w:rsidRPr="00AD0333">
        <w:rPr>
          <w:color w:val="000000"/>
          <w:sz w:val="28"/>
          <w:lang w:val="ru-RU"/>
        </w:rPr>
        <w:t>веб-портал</w:t>
      </w:r>
      <w:proofErr w:type="spellEnd"/>
      <w:r w:rsidRPr="00AD0333">
        <w:rPr>
          <w:color w:val="000000"/>
          <w:sz w:val="28"/>
          <w:lang w:val="ru-RU"/>
        </w:rPr>
        <w:t xml:space="preserve"> "электронного правительства"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D0333">
        <w:rPr>
          <w:color w:val="000000"/>
          <w:sz w:val="28"/>
          <w:lang w:val="ru-RU"/>
        </w:rPr>
        <w:t xml:space="preserve"> (далее – портал).</w:t>
      </w:r>
    </w:p>
    <w:p w:rsidR="00D24763" w:rsidRPr="00AD0333" w:rsidRDefault="00D24763" w:rsidP="00D24763">
      <w:pPr>
        <w:spacing w:after="0"/>
        <w:rPr>
          <w:lang w:val="ru-RU"/>
        </w:rPr>
      </w:pPr>
      <w:bookmarkStart w:id="6" w:name="z492"/>
      <w:bookmarkEnd w:id="5"/>
      <w:r w:rsidRPr="00AD033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7" w:name="z493"/>
      <w:bookmarkEnd w:id="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4. Срок оказания государственной услуги с момента сдачи пакета документов на портал – 10 (десять) рабочих дней.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8" w:name="z494"/>
      <w:bookmarkEnd w:id="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5. Форма оказания государственной услуги – электронная (частично автоматизированная).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9" w:name="z495"/>
      <w:bookmarkEnd w:id="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6. Результат оказания государственной услуги – уведомление о готовности заключения возможности (невозможности) быть кандидатом(</w:t>
      </w:r>
      <w:proofErr w:type="spellStart"/>
      <w:r w:rsidRPr="00AD0333">
        <w:rPr>
          <w:color w:val="000000"/>
          <w:sz w:val="28"/>
          <w:lang w:val="ru-RU"/>
        </w:rPr>
        <w:t>ами</w:t>
      </w:r>
      <w:proofErr w:type="spellEnd"/>
      <w:r w:rsidRPr="00AD0333">
        <w:rPr>
          <w:color w:val="000000"/>
          <w:sz w:val="28"/>
          <w:lang w:val="ru-RU"/>
        </w:rPr>
        <w:t>) в усыновители по форме согласно приложению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10" w:name="z496"/>
      <w:bookmarkEnd w:id="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Форма предоставления результата оказания государственной услуги – электронная.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11" w:name="z497"/>
      <w:bookmarkEnd w:id="1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12" w:name="z498"/>
      <w:bookmarkEnd w:id="1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7. Государственная услуга оказывается физическим лицам (далее – услугополучатель) бесплатно.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13" w:name="z499"/>
      <w:bookmarkEnd w:id="12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8. График работы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14" w:name="z500"/>
      <w:bookmarkEnd w:id="1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услугополучателя: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15" w:name="z501"/>
      <w:bookmarkEnd w:id="1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заявление о желании усыновить детей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16" w:name="z502"/>
      <w:bookmarkEnd w:id="1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электронная копия письменного согласия близких родственников на усыновление ребенка;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17" w:name="z503"/>
      <w:bookmarkEnd w:id="1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электронная копия справки о размере совокупного дохода (справка о заработной плате с места работы, о доходах от занятия предпринимательской деятельностью и иных доходах услугополучателя и супруга(-и), если состоит в браке);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18" w:name="z504"/>
      <w:bookmarkEnd w:id="1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4) электронная копия справки о семейном положении (копия свидетельства о заключении (расторжении) брака (супружестве) в случае заключения (расторжения) брака до 2008 года, копии свидетельств о рождении детей в случае рождения ребенка до 13 августа 2007 года либо за пределами Республики Казахстан (при наличии детей);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19" w:name="z505"/>
      <w:bookmarkEnd w:id="18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5) электронная копия справки о состоянии здоровья услугополучателя и супруга(-и), если 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под № 6697);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20" w:name="z506"/>
      <w:bookmarkEnd w:id="19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6) электронная копия документа, подтверждающего право пользования жилищем услугополучателя и (или) супруга(-и) (в случае отсутствия права собственности на жилье);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21" w:name="z507"/>
      <w:bookmarkEnd w:id="2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Сведения о документах, удостоверяющих личность услугополучателя и супруга(-и), если состоит в браке, подтверждающие право собственности на жилище услугополучателя и (или) супруга(-и), справки о наличии либо отсутствии судимости услугополучателя и супруга(-и), если состоит в браке, свидетельство о заключении брака (в случае заключения брака после 2008 года), свидетельство о рождении детей в случае рождения ребенка до 13 августа 2007 года </w:t>
      </w:r>
      <w:proofErr w:type="spellStart"/>
      <w:r w:rsidRPr="00AD0333">
        <w:rPr>
          <w:color w:val="000000"/>
          <w:sz w:val="28"/>
          <w:lang w:val="ru-RU"/>
        </w:rPr>
        <w:t>услугодатель</w:t>
      </w:r>
      <w:proofErr w:type="spellEnd"/>
      <w:r w:rsidRPr="00AD0333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22" w:name="z508"/>
      <w:bookmarkEnd w:id="2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23" w:name="z509"/>
      <w:bookmarkEnd w:id="2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 подаче услугополучателем всех необходимых документов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24" w:name="z510"/>
      <w:bookmarkEnd w:id="2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</w:t>
      </w:r>
      <w:proofErr w:type="spellStart"/>
      <w:r w:rsidRPr="00AD0333">
        <w:rPr>
          <w:color w:val="000000"/>
          <w:sz w:val="28"/>
          <w:lang w:val="ru-RU"/>
        </w:rPr>
        <w:t>услугодатель</w:t>
      </w:r>
      <w:proofErr w:type="spellEnd"/>
      <w:r w:rsidRPr="00AD0333">
        <w:rPr>
          <w:color w:val="000000"/>
          <w:sz w:val="28"/>
          <w:lang w:val="ru-RU"/>
        </w:rPr>
        <w:t xml:space="preserve"> отказывает в приеме заявления.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25" w:name="z511"/>
      <w:bookmarkEnd w:id="2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10. Основаниями для отказа в оказании государственной услуги являются: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26" w:name="z512"/>
      <w:bookmarkEnd w:id="2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несовершеннолетие услугополучателя;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27" w:name="z513"/>
      <w:bookmarkEnd w:id="2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признание услугополучателя судом недееспособным или ограниченно дееспособным;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28" w:name="z514"/>
      <w:bookmarkEnd w:id="2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признание судом одного из супругов недееспособным или ограниченно дееспособным;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29" w:name="z515"/>
      <w:bookmarkEnd w:id="2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4) лишение услугополучателя судом родительских прав или ограничение судом в родительских правах;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30" w:name="z516"/>
      <w:bookmarkEnd w:id="2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5) отстранение услугополучателя от обязанностей опекуна или попечителя за ненадлежащее выполнение возложенных на него законом Республики Казахстан обязанностей;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31" w:name="z517"/>
      <w:bookmarkEnd w:id="3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6) решение суда об отмене усыновления по вине бывших усыновителей;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32" w:name="z518"/>
      <w:bookmarkEnd w:id="3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7) наличие у услугополучателя заболеваний, препятствующих осуществлению родительских прав;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33" w:name="z519"/>
      <w:bookmarkEnd w:id="3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8) отсутствие у услугополучателя постоянного места жительства;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34" w:name="z520"/>
      <w:bookmarkEnd w:id="33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9) нетрадиционная сексуальная ориентация у услугополучателя;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35" w:name="z521"/>
      <w:bookmarkEnd w:id="3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10)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15) настоящего пункта;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36" w:name="z522"/>
      <w:bookmarkEnd w:id="3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11) отсутствие гражданства у услугополучателя;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37" w:name="z523"/>
      <w:bookmarkEnd w:id="3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12)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38" w:name="z524"/>
      <w:bookmarkEnd w:id="3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13) отсутствие у услугополучателя на момент усыновления дохода, обеспечивающего усыновляемому ребенку прожиточный минимум, установленный законодательством Республики Казахстан;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39" w:name="z525"/>
      <w:bookmarkEnd w:id="3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14) состояние услугополучателя на учете в наркологическом или психоневрологическом диспансерах;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40" w:name="z526"/>
      <w:bookmarkEnd w:id="39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15)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41" w:name="z527"/>
      <w:bookmarkEnd w:id="4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16)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 w:rsidR="00D24763" w:rsidRPr="00AD0333" w:rsidRDefault="00D24763" w:rsidP="00D24763">
      <w:pPr>
        <w:spacing w:after="0"/>
        <w:rPr>
          <w:lang w:val="ru-RU"/>
        </w:rPr>
      </w:pPr>
      <w:bookmarkStart w:id="42" w:name="z528"/>
      <w:bookmarkEnd w:id="41"/>
      <w:r w:rsidRPr="00AD0333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43" w:name="z529"/>
      <w:bookmarkEnd w:id="4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услуги.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44" w:name="z530"/>
      <w:bookmarkEnd w:id="4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подается в письменной форме по почте либо нарочно через канцелярию услугодателя.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45" w:name="z531"/>
      <w:bookmarkEnd w:id="4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46" w:name="z532"/>
      <w:bookmarkEnd w:id="4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с указанием фамилии и </w:t>
      </w:r>
      <w:r w:rsidRPr="00AD0333">
        <w:rPr>
          <w:color w:val="000000"/>
          <w:sz w:val="28"/>
          <w:lang w:val="ru-RU"/>
        </w:rPr>
        <w:lastRenderedPageBreak/>
        <w:t>инициалов лица, принявшего жалобу, срока и места получения ответа на поданную жалобу.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47" w:name="z533"/>
      <w:bookmarkEnd w:id="4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 отправке жалобы через портал </w:t>
      </w:r>
      <w:proofErr w:type="spellStart"/>
      <w:r w:rsidRPr="00AD0333">
        <w:rPr>
          <w:color w:val="000000"/>
          <w:sz w:val="28"/>
          <w:lang w:val="ru-RU"/>
        </w:rPr>
        <w:t>услугополучателю</w:t>
      </w:r>
      <w:proofErr w:type="spellEnd"/>
      <w:r w:rsidRPr="00AD0333">
        <w:rPr>
          <w:color w:val="000000"/>
          <w:sz w:val="28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AD0333">
        <w:rPr>
          <w:color w:val="000000"/>
          <w:sz w:val="28"/>
          <w:lang w:val="ru-RU"/>
        </w:rPr>
        <w:t>услугодателем</w:t>
      </w:r>
      <w:proofErr w:type="spellEnd"/>
      <w:r w:rsidRPr="00AD0333">
        <w:rPr>
          <w:color w:val="000000"/>
          <w:sz w:val="28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48" w:name="z534"/>
      <w:bookmarkEnd w:id="4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AD0333">
        <w:rPr>
          <w:color w:val="000000"/>
          <w:sz w:val="28"/>
          <w:lang w:val="ru-RU"/>
        </w:rPr>
        <w:t>услугополучателю</w:t>
      </w:r>
      <w:proofErr w:type="spellEnd"/>
      <w:r w:rsidRPr="00AD0333">
        <w:rPr>
          <w:color w:val="000000"/>
          <w:sz w:val="28"/>
          <w:lang w:val="ru-RU"/>
        </w:rPr>
        <w:t xml:space="preserve"> по почте либо выдается нарочно в канцелярии услугодателя.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49" w:name="z535"/>
      <w:bookmarkEnd w:id="4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50" w:name="z536"/>
      <w:bookmarkEnd w:id="4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51" w:name="z537"/>
      <w:bookmarkEnd w:id="5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Также информацию о порядке обжалования действий (бездействия) услугодателя и (или) его должностных лиц получает по телефону Единого </w:t>
      </w:r>
      <w:proofErr w:type="spellStart"/>
      <w:r w:rsidRPr="00AD0333">
        <w:rPr>
          <w:color w:val="000000"/>
          <w:sz w:val="28"/>
          <w:lang w:val="ru-RU"/>
        </w:rPr>
        <w:t>контакт-центра</w:t>
      </w:r>
      <w:proofErr w:type="spellEnd"/>
      <w:r w:rsidRPr="00AD0333">
        <w:rPr>
          <w:color w:val="000000"/>
          <w:sz w:val="28"/>
          <w:lang w:val="ru-RU"/>
        </w:rPr>
        <w:t xml:space="preserve"> 1414, 8 800 080 7777.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52" w:name="z538"/>
      <w:bookmarkEnd w:id="5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D24763" w:rsidRPr="00AD0333" w:rsidRDefault="00D24763" w:rsidP="00D24763">
      <w:pPr>
        <w:spacing w:after="0"/>
        <w:rPr>
          <w:lang w:val="ru-RU"/>
        </w:rPr>
      </w:pPr>
      <w:bookmarkStart w:id="53" w:name="z539"/>
      <w:bookmarkEnd w:id="52"/>
      <w:r w:rsidRPr="00AD0333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54" w:name="z540"/>
      <w:bookmarkEnd w:id="5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13. Адреса мест оказания государственной услуги размещены на: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55" w:name="z541"/>
      <w:bookmarkEnd w:id="5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интернет - ресурсе Министерства: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edu</w:t>
      </w:r>
      <w:proofErr w:type="spellEnd"/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D0333">
        <w:rPr>
          <w:color w:val="000000"/>
          <w:sz w:val="28"/>
          <w:lang w:val="ru-RU"/>
        </w:rPr>
        <w:t>;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56" w:name="z542"/>
      <w:bookmarkEnd w:id="5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портале: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D0333">
        <w:rPr>
          <w:color w:val="000000"/>
          <w:sz w:val="28"/>
          <w:lang w:val="ru-RU"/>
        </w:rPr>
        <w:t>.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57" w:name="z543"/>
      <w:bookmarkEnd w:id="5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14.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 центра 1414, 8 800 080 7777.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58" w:name="z544"/>
      <w:bookmarkEnd w:id="5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15. Контактные телефоны справочных служб услугодателя по вопросам оказания государственной услуги размещены на </w:t>
      </w:r>
      <w:proofErr w:type="spellStart"/>
      <w:r w:rsidRPr="00AD0333">
        <w:rPr>
          <w:color w:val="000000"/>
          <w:sz w:val="28"/>
          <w:lang w:val="ru-RU"/>
        </w:rPr>
        <w:t>интернет-ресурсах</w:t>
      </w:r>
      <w:proofErr w:type="spellEnd"/>
      <w:r w:rsidRPr="00AD0333">
        <w:rPr>
          <w:color w:val="000000"/>
          <w:sz w:val="28"/>
          <w:lang w:val="ru-RU"/>
        </w:rPr>
        <w:t xml:space="preserve"> Министерства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edu</w:t>
      </w:r>
      <w:proofErr w:type="spellEnd"/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D0333">
        <w:rPr>
          <w:color w:val="000000"/>
          <w:sz w:val="28"/>
          <w:lang w:val="ru-RU"/>
        </w:rPr>
        <w:t>.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59" w:name="z545"/>
      <w:bookmarkEnd w:id="5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16. Услугополучатель получает государственную услугу в электронной форме через портал при условий наличия ЭЦП.</w:t>
      </w:r>
    </w:p>
    <w:tbl>
      <w:tblPr>
        <w:tblW w:w="0" w:type="auto"/>
        <w:tblCellSpacing w:w="0" w:type="auto"/>
        <w:tblLook w:val="04A0"/>
      </w:tblPr>
      <w:tblGrid>
        <w:gridCol w:w="5345"/>
        <w:gridCol w:w="4040"/>
      </w:tblGrid>
      <w:tr w:rsidR="00D24763" w:rsidRPr="000A1C35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"/>
          <w:p w:rsidR="00D24763" w:rsidRPr="00AD0333" w:rsidRDefault="00D24763" w:rsidP="00D978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4763" w:rsidRPr="00AD0333" w:rsidRDefault="00D24763" w:rsidP="00D97884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lastRenderedPageBreak/>
              <w:t>услуги "Постановка на учет лиц,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желающих усыновить детей"</w:t>
            </w:r>
          </w:p>
        </w:tc>
      </w:tr>
      <w:tr w:rsidR="00D24763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4763" w:rsidRPr="00AD0333" w:rsidRDefault="00D24763" w:rsidP="00D978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4763" w:rsidRDefault="00D24763" w:rsidP="00D9788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D24763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4763" w:rsidRDefault="00D24763" w:rsidP="00D9788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4763" w:rsidRDefault="00D24763" w:rsidP="00D9788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</w:p>
        </w:tc>
      </w:tr>
      <w:tr w:rsidR="00D24763" w:rsidRPr="000A1C35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4763" w:rsidRDefault="00D24763" w:rsidP="00D9788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4763" w:rsidRPr="00AD0333" w:rsidRDefault="00D24763" w:rsidP="00D97884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(Местный исполнительный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орган городов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 xml:space="preserve">Астаны, </w:t>
            </w:r>
            <w:proofErr w:type="spellStart"/>
            <w:r w:rsidRPr="00AD0333">
              <w:rPr>
                <w:color w:val="000000"/>
                <w:sz w:val="20"/>
                <w:lang w:val="ru-RU"/>
              </w:rPr>
              <w:t>Алматы</w:t>
            </w:r>
            <w:proofErr w:type="spellEnd"/>
            <w:r w:rsidRPr="00AD0333">
              <w:rPr>
                <w:color w:val="000000"/>
                <w:sz w:val="20"/>
                <w:lang w:val="ru-RU"/>
              </w:rPr>
              <w:t xml:space="preserve"> и Шымкент,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районов 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городов областного значения)</w:t>
            </w:r>
          </w:p>
        </w:tc>
      </w:tr>
    </w:tbl>
    <w:p w:rsidR="00D24763" w:rsidRPr="00AD0333" w:rsidRDefault="00D24763" w:rsidP="00D24763">
      <w:pPr>
        <w:spacing w:after="0"/>
        <w:rPr>
          <w:lang w:val="ru-RU"/>
        </w:rPr>
      </w:pPr>
      <w:bookmarkStart w:id="60" w:name="z550"/>
      <w:r w:rsidRPr="00AD033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Уведомление о получении заключения о возможности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(невозможности) быть кандидатом(</w:t>
      </w:r>
      <w:proofErr w:type="spellStart"/>
      <w:r w:rsidRPr="00AD0333">
        <w:rPr>
          <w:b/>
          <w:color w:val="000000"/>
          <w:lang w:val="ru-RU"/>
        </w:rPr>
        <w:t>ами</w:t>
      </w:r>
      <w:proofErr w:type="spellEnd"/>
      <w:r w:rsidRPr="00AD0333">
        <w:rPr>
          <w:b/>
          <w:color w:val="000000"/>
          <w:lang w:val="ru-RU"/>
        </w:rPr>
        <w:t>) в усыновители</w:t>
      </w:r>
    </w:p>
    <w:p w:rsidR="00D24763" w:rsidRPr="00AD0333" w:rsidRDefault="00D24763" w:rsidP="00D24763">
      <w:pPr>
        <w:spacing w:after="0"/>
        <w:jc w:val="both"/>
        <w:rPr>
          <w:lang w:val="ru-RU"/>
        </w:rPr>
      </w:pPr>
      <w:bookmarkStart w:id="61" w:name="z551"/>
      <w:bookmarkEnd w:id="6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_____________________________ (Ф.И.О. (при его наличии), ИИН услугополучателя)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 (дата рождения услугополучателя)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Для получения заключения о возможности (невозможности) граждан быть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кандидатами в усыновители Вам необходимо обратиться в 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 (местный исполнительный орган городов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Астаны, </w:t>
      </w:r>
      <w:proofErr w:type="spellStart"/>
      <w:r w:rsidRPr="00AD0333">
        <w:rPr>
          <w:color w:val="000000"/>
          <w:sz w:val="28"/>
          <w:lang w:val="ru-RU"/>
        </w:rPr>
        <w:t>Алматы</w:t>
      </w:r>
      <w:proofErr w:type="spellEnd"/>
      <w:r w:rsidRPr="00AD0333">
        <w:rPr>
          <w:color w:val="000000"/>
          <w:sz w:val="28"/>
          <w:lang w:val="ru-RU"/>
        </w:rPr>
        <w:t xml:space="preserve"> и Шымкент, районов и городов областного значения), находящийся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по адресу 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(адрес местного исполнительного органа городов Астаны,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proofErr w:type="spellStart"/>
      <w:r w:rsidRPr="00AD0333">
        <w:rPr>
          <w:color w:val="000000"/>
          <w:sz w:val="28"/>
          <w:lang w:val="ru-RU"/>
        </w:rPr>
        <w:t>Алматы</w:t>
      </w:r>
      <w:proofErr w:type="spellEnd"/>
      <w:r w:rsidRPr="00AD0333">
        <w:rPr>
          <w:color w:val="000000"/>
          <w:sz w:val="28"/>
          <w:lang w:val="ru-RU"/>
        </w:rPr>
        <w:t xml:space="preserve"> и Шымкент, районов и городов областного значения).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Уведомление удостоверено ЭЦП ответственного лица: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(должность, Ф.И.О. (при его наличии) ответственного лица).</w:t>
      </w:r>
    </w:p>
    <w:bookmarkEnd w:id="61"/>
    <w:p w:rsidR="007E1503" w:rsidRPr="00D24763" w:rsidRDefault="007E1503">
      <w:pPr>
        <w:rPr>
          <w:lang w:val="ru-RU"/>
        </w:rPr>
      </w:pPr>
    </w:p>
    <w:sectPr w:rsidR="007E1503" w:rsidRPr="00D24763" w:rsidSect="007E1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D24763"/>
    <w:rsid w:val="007E1503"/>
    <w:rsid w:val="00D2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63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1849</Words>
  <Characters>10545</Characters>
  <Application>Microsoft Office Word</Application>
  <DocSecurity>0</DocSecurity>
  <Lines>87</Lines>
  <Paragraphs>24</Paragraphs>
  <ScaleCrop>false</ScaleCrop>
  <Company>Microsoft</Company>
  <LinksUpToDate>false</LinksUpToDate>
  <CharactersWithSpaces>12370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2019-08-08T12:09:00Z</dcterms:created>
  <dcterms:modified xsi:type="dcterms:W3CDTF">2019-08-08T12:09:00Z</dcterms:modified>
</cp:coreProperties>
</file>