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14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B507B3" w:rsidRPr="00AD0333" w:rsidRDefault="00B507B3" w:rsidP="00B507B3">
      <w:pPr>
        <w:spacing w:after="0"/>
        <w:rPr>
          <w:lang w:val="ru-RU"/>
        </w:rPr>
      </w:pPr>
      <w:bookmarkStart w:id="0" w:name="z762"/>
      <w:r w:rsidRPr="00AD0333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1" w:name="z763"/>
      <w:bookmarkEnd w:id="0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" w:name="z764"/>
      <w:bookmarkEnd w:id="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" w:name="z765"/>
      <w:bookmarkEnd w:id="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" w:name="z766"/>
      <w:bookmarkEnd w:id="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>).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" w:name="z767"/>
      <w:bookmarkEnd w:id="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 канцелярию услугодателя.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6" w:name="z768"/>
      <w:bookmarkEnd w:id="5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" w:name="z769"/>
      <w:bookmarkEnd w:id="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" w:name="z770"/>
      <w:bookmarkEnd w:id="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</w:t>
      </w:r>
      <w:proofErr w:type="spellStart"/>
      <w:r w:rsidRPr="00AD0333">
        <w:rPr>
          <w:color w:val="000000"/>
          <w:sz w:val="28"/>
          <w:lang w:val="ru-RU"/>
        </w:rPr>
        <w:t>услугодателю</w:t>
      </w:r>
      <w:proofErr w:type="spellEnd"/>
      <w:r w:rsidRPr="00AD0333">
        <w:rPr>
          <w:color w:val="000000"/>
          <w:sz w:val="28"/>
          <w:lang w:val="ru-RU"/>
        </w:rPr>
        <w:t xml:space="preserve"> – 10 (десять) рабочих дней;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" w:name="z771"/>
      <w:bookmarkEnd w:id="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20 минут;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0" w:name="z772"/>
      <w:bookmarkEnd w:id="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– 30 минут.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1" w:name="z773"/>
      <w:bookmarkEnd w:id="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2" w:name="z774"/>
      <w:bookmarkEnd w:id="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3" w:name="z775"/>
      <w:bookmarkEnd w:id="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4" w:name="z776"/>
      <w:bookmarkEnd w:id="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5" w:name="z777"/>
      <w:bookmarkEnd w:id="1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6" w:name="z778"/>
      <w:bookmarkEnd w:id="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7" w:name="z779"/>
      <w:bookmarkEnd w:id="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к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>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8" w:name="z780"/>
      <w:bookmarkEnd w:id="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по форме согласно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приложению 3 к настоящему стандарту государственной услуги;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9" w:name="z781"/>
      <w:bookmarkEnd w:id="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копии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документов, удостоверяющих личность;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0" w:name="z782"/>
      <w:bookmarkEnd w:id="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копию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свидетельства о заключении брака, если состоит в браке;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1" w:name="z783"/>
      <w:bookmarkEnd w:id="2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2" w:name="z784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копии справок о наличии либо отсутствии судимости услугополучателя и супруга(-и), если состоит в браке;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3" w:name="z785"/>
      <w:bookmarkEnd w:id="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документы, подтверждающие право собственности на жилище или право пользования жилищем (договор аренды) услугополучателя и (или) супруга(-и), если состоит в браке;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4" w:name="z786"/>
      <w:bookmarkEnd w:id="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копию договора об открытии текущего счета в банке второго уровня.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5" w:name="z787"/>
      <w:bookmarkEnd w:id="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отказывает в приеме заявления.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6" w:name="z788"/>
      <w:bookmarkEnd w:id="25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7" w:name="z789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8" w:name="z790"/>
      <w:bookmarkEnd w:id="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судом услугополучателя недееспособным или ограниченно дееспособным;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29" w:name="z791"/>
      <w:bookmarkEnd w:id="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лишение услугополучателя судом родительских прав или ограниченных судом в родительских правах;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0" w:name="z792"/>
      <w:bookmarkEnd w:id="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1" w:name="z793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решение суда об отмене усыновления по вине бывших усыновителей;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2" w:name="z794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наличие у услугополучателя заболеваний, препятствующих осуществлению обязанности опекуна или попечителя;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3" w:name="z795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отсутствие у услугополучателя постоянного места жительства;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4" w:name="z796"/>
      <w:bookmarkEnd w:id="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5" w:name="z797"/>
      <w:bookmarkEnd w:id="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отсутствие гражданства у услугополучателя;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6" w:name="z798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7" w:name="z799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8" w:name="z800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состояние услугополучателя на учетах в наркологическом или психоневрологическом диспансерах;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39" w:name="z801"/>
      <w:bookmarkEnd w:id="38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40" w:name="z802"/>
      <w:bookmarkEnd w:id="39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городов Астаны, </w:t>
      </w:r>
      <w:proofErr w:type="spellStart"/>
      <w:r w:rsidRPr="00AD0333">
        <w:rPr>
          <w:b/>
          <w:color w:val="000000"/>
          <w:lang w:val="ru-RU"/>
        </w:rPr>
        <w:t>Алматы</w:t>
      </w:r>
      <w:proofErr w:type="spellEnd"/>
      <w:r w:rsidRPr="00AD0333">
        <w:rPr>
          <w:b/>
          <w:color w:val="000000"/>
          <w:lang w:val="ru-RU"/>
        </w:rPr>
        <w:t xml:space="preserve"> и Шымкент, районов и городов областного значения, а также </w:t>
      </w:r>
      <w:proofErr w:type="spellStart"/>
      <w:r w:rsidRPr="00AD0333">
        <w:rPr>
          <w:b/>
          <w:color w:val="000000"/>
          <w:lang w:val="ru-RU"/>
        </w:rPr>
        <w:t>услугодателей</w:t>
      </w:r>
      <w:proofErr w:type="spellEnd"/>
      <w:r w:rsidRPr="00AD0333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1" w:name="z803"/>
      <w:bookmarkEnd w:id="40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2" w:name="z804"/>
      <w:bookmarkEnd w:id="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3" w:name="z805"/>
      <w:bookmarkEnd w:id="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4" w:name="z806"/>
      <w:bookmarkEnd w:id="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5" w:name="z807"/>
      <w:bookmarkEnd w:id="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по почте либо выдается нарочно в канцелярии услугодателя.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6" w:name="z808"/>
      <w:bookmarkEnd w:id="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7" w:name="z809"/>
      <w:bookmarkEnd w:id="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8" w:name="z810"/>
      <w:bookmarkEnd w:id="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услугодателя и (или) его должностных лиц предоставляет по телефону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49" w:name="z811"/>
      <w:bookmarkEnd w:id="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50" w:name="z812"/>
      <w:bookmarkEnd w:id="49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1" w:name="z813"/>
      <w:bookmarkEnd w:id="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интернет-ресурсе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2" w:name="z814"/>
      <w:bookmarkEnd w:id="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информацию о порядке и статусе оказания государственной услуги в режиме удаленного доступа посредством </w:t>
      </w:r>
      <w:proofErr w:type="spellStart"/>
      <w:r w:rsidRPr="00AD0333">
        <w:rPr>
          <w:color w:val="000000"/>
          <w:sz w:val="28"/>
          <w:lang w:val="ru-RU"/>
        </w:rPr>
        <w:t>Единогоконтакт-центра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3" w:name="z815"/>
      <w:bookmarkEnd w:id="5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интернет-ресурсах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 Единый контакт- центр 1414, 8 800 080 7777.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B507B3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Default="00B507B3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507B3" w:rsidRPr="00AD0333" w:rsidRDefault="00B507B3" w:rsidP="00B507B3">
      <w:pPr>
        <w:spacing w:after="0"/>
        <w:rPr>
          <w:lang w:val="ru-RU"/>
        </w:rPr>
      </w:pPr>
      <w:bookmarkStart w:id="54" w:name="z81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ДОГОВОР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5" w:name="z819"/>
      <w:bookmarkEnd w:id="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город/район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№ 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"___" _______ 20___ года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6" w:name="z820"/>
      <w:bookmarkEnd w:id="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Орган, осуществляющий функции по опеке или попечительству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действующий на основании статьи 132-2 Кодекса Республики Казахстан "О браке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(супружестве) и семье", в лице 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(должность и 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уполномоченного должностного лица)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 также 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организации образования для детей-сирот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и детей, оставшихся без попечения родителей)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лице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(должность и Ф.И.О. (при его наличии) уполномоченного должностного лица)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приемные родители 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наличии), номер документа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7" w:name="z821"/>
      <w:bookmarkEnd w:id="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удостоверяющий личность, когда и кем выдан и адрес проживания)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заключили настоящий Договор о нижеследующем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58" w:name="z822"/>
      <w:bookmarkEnd w:id="57"/>
      <w:r w:rsidRPr="00AD0333">
        <w:rPr>
          <w:b/>
          <w:color w:val="000000"/>
          <w:lang w:val="ru-RU"/>
        </w:rPr>
        <w:t xml:space="preserve"> 1. Предмет договора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59" w:name="z823"/>
      <w:bookmarkEnd w:id="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</w:t>
      </w:r>
      <w:r w:rsidRPr="00AD0333">
        <w:rPr>
          <w:color w:val="000000"/>
          <w:sz w:val="28"/>
          <w:lang w:val="ru-RU"/>
        </w:rPr>
        <w:lastRenderedPageBreak/>
        <w:t>без попечения родителей на воспитание в приемную семью ребенка 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0" w:name="z824"/>
      <w:bookmarkEnd w:id="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(при его наличии), дата рождения, номер свидетельства о рождении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61" w:name="z825"/>
      <w:bookmarkEnd w:id="60"/>
      <w:r w:rsidRPr="00AD0333">
        <w:rPr>
          <w:b/>
          <w:color w:val="000000"/>
          <w:lang w:val="ru-RU"/>
        </w:rPr>
        <w:t xml:space="preserve"> 2. Права и обязанности сторон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2" w:name="z826"/>
      <w:bookmarkEnd w:id="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3" w:name="z827"/>
      <w:bookmarkEnd w:id="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4" w:name="z828"/>
      <w:bookmarkEnd w:id="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5" w:name="z829"/>
      <w:bookmarkEnd w:id="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6" w:name="z830"/>
      <w:bookmarkEnd w:id="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7" w:name="z831"/>
      <w:bookmarkEnd w:id="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8" w:name="z832"/>
      <w:bookmarkEnd w:id="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69" w:name="z833"/>
      <w:bookmarkEnd w:id="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0" w:name="z834"/>
      <w:bookmarkEnd w:id="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1" w:name="z835"/>
      <w:bookmarkEnd w:id="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2" w:name="z836"/>
      <w:bookmarkEnd w:id="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3" w:name="z837"/>
      <w:bookmarkEnd w:id="7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4" w:name="z838"/>
      <w:bookmarkEnd w:id="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5" w:name="z839"/>
      <w:bookmarkEnd w:id="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6" w:name="z840"/>
      <w:bookmarkEnd w:id="7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 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7" w:name="z841"/>
      <w:bookmarkEnd w:id="76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8" w:name="z842"/>
      <w:bookmarkEnd w:id="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Приемные родители обязаны: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79" w:name="z843"/>
      <w:bookmarkEnd w:id="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0" w:name="z844"/>
      <w:bookmarkEnd w:id="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1" w:name="z845"/>
      <w:bookmarkEnd w:id="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2" w:name="z846"/>
      <w:bookmarkEnd w:id="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3" w:name="z847"/>
      <w:bookmarkEnd w:id="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4" w:name="z848"/>
      <w:bookmarkEnd w:id="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5" w:name="z849"/>
      <w:bookmarkEnd w:id="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6" w:name="z850"/>
      <w:bookmarkEnd w:id="8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7" w:name="z851"/>
      <w:bookmarkEnd w:id="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8" w:name="z852"/>
      <w:bookmarkEnd w:id="8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89" w:name="z853"/>
      <w:bookmarkEnd w:id="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0" w:name="z854"/>
      <w:bookmarkEnd w:id="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B507B3" w:rsidRPr="00AD0333" w:rsidRDefault="00B507B3" w:rsidP="00B507B3">
      <w:pPr>
        <w:spacing w:after="0"/>
        <w:rPr>
          <w:lang w:val="ru-RU"/>
        </w:rPr>
      </w:pPr>
      <w:bookmarkStart w:id="91" w:name="z855"/>
      <w:bookmarkEnd w:id="90"/>
      <w:r w:rsidRPr="00AD0333">
        <w:rPr>
          <w:b/>
          <w:color w:val="000000"/>
          <w:lang w:val="ru-RU"/>
        </w:rPr>
        <w:t xml:space="preserve"> 5. Сроки действия договора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2" w:name="z856"/>
      <w:bookmarkEnd w:id="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3" w:name="z857"/>
      <w:bookmarkEnd w:id="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4" w:name="z858"/>
      <w:bookmarkEnd w:id="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5" w:name="z859"/>
      <w:bookmarkEnd w:id="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 );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6" w:name="z860"/>
      <w:bookmarkEnd w:id="9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7" w:name="z861"/>
      <w:bookmarkEnd w:id="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детей-сирот, детей, оставшихся без попечения родителей;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8" w:name="z862"/>
      <w:bookmarkEnd w:id="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99" w:name="z863"/>
      <w:bookmarkEnd w:id="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00" w:name="z864"/>
      <w:bookmarkEnd w:id="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tbl>
      <w:tblPr>
        <w:tblW w:w="0" w:type="auto"/>
        <w:tblCellSpacing w:w="0" w:type="auto"/>
        <w:tblLook w:val="04A0"/>
      </w:tblPr>
      <w:tblGrid>
        <w:gridCol w:w="4744"/>
        <w:gridCol w:w="1317"/>
        <w:gridCol w:w="3282"/>
        <w:gridCol w:w="42"/>
      </w:tblGrid>
      <w:tr w:rsidR="00B507B3" w:rsidRPr="000A1C35" w:rsidTr="00D97884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B507B3" w:rsidRPr="00AD0333" w:rsidRDefault="00B507B3" w:rsidP="00D97884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Орган, осуществляющий функции по опеке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или попечительству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наименование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  <w:r w:rsidRPr="00AD0333">
              <w:rPr>
                <w:lang w:val="ru-RU"/>
              </w:rPr>
              <w:br/>
            </w:r>
          </w:p>
        </w:tc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Приемные родители: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</w:tr>
      <w:tr w:rsidR="00B507B3" w:rsidRPr="000A1C35" w:rsidTr="00D97884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lastRenderedPageBreak/>
              <w:t>Организация для детей-сирот и детей,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оставшихся без попечения родителей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both"/>
              <w:rPr>
                <w:lang w:val="ru-RU"/>
              </w:rPr>
            </w:pPr>
            <w:r w:rsidRPr="00AD0333">
              <w:rPr>
                <w:lang w:val="ru-RU"/>
              </w:rPr>
              <w:br/>
            </w:r>
          </w:p>
        </w:tc>
      </w:tr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</w:tbl>
    <w:p w:rsidR="00B507B3" w:rsidRPr="00AD0333" w:rsidRDefault="00B507B3" w:rsidP="00B507B3">
      <w:pPr>
        <w:spacing w:after="0"/>
        <w:rPr>
          <w:lang w:val="ru-RU"/>
        </w:rPr>
      </w:pPr>
      <w:bookmarkStart w:id="101" w:name="z866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ребенка (детей), переданного в приемную семью</w:t>
      </w:r>
    </w:p>
    <w:p w:rsidR="00B507B3" w:rsidRPr="00AD0333" w:rsidRDefault="00B507B3" w:rsidP="00B507B3">
      <w:pPr>
        <w:spacing w:after="0"/>
        <w:jc w:val="both"/>
        <w:rPr>
          <w:lang w:val="ru-RU"/>
        </w:rPr>
      </w:pPr>
      <w:bookmarkStart w:id="102" w:name="z867"/>
      <w:bookmarkEnd w:id="1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№ ___ от "___" ____ 20___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дела 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Гражданин (</w:t>
      </w:r>
      <w:proofErr w:type="spellStart"/>
      <w:r w:rsidRPr="00AD0333">
        <w:rPr>
          <w:color w:val="000000"/>
          <w:sz w:val="28"/>
          <w:lang w:val="ru-RU"/>
        </w:rPr>
        <w:t>ка</w:t>
      </w:r>
      <w:proofErr w:type="spellEnd"/>
      <w:r w:rsidRPr="00AD0333">
        <w:rPr>
          <w:color w:val="000000"/>
          <w:sz w:val="28"/>
          <w:lang w:val="ru-RU"/>
        </w:rPr>
        <w:t>) 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Договор о передаче ребенка в приемную семью 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заключения _______ 20 __ года.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денежных средств с ________20 __ года по ________20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размере _________________________________ месячных расчетных показателей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Выплата денежных средств прекращена по причине: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приемную семью и 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B507B3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Default="00B507B3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507B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Default="00B507B3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7B3" w:rsidRPr="00AD0333" w:rsidRDefault="00B507B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Астаны, </w:t>
            </w:r>
            <w:proofErr w:type="spellStart"/>
            <w:r w:rsidRPr="00AD0333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AD0333">
              <w:rPr>
                <w:color w:val="000000"/>
                <w:sz w:val="20"/>
                <w:lang w:val="ru-RU"/>
              </w:rPr>
              <w:t xml:space="preserve">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городов 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(при его наличии))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номер)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Проживающими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 адресу,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Телефон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B507B3" w:rsidRPr="00AD0333" w:rsidRDefault="00B507B3" w:rsidP="00B507B3">
      <w:pPr>
        <w:spacing w:after="0"/>
        <w:rPr>
          <w:lang w:val="ru-RU"/>
        </w:rPr>
      </w:pPr>
      <w:bookmarkStart w:id="103" w:name="z871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B507B3" w:rsidRDefault="00B507B3" w:rsidP="00B507B3">
      <w:pPr>
        <w:spacing w:after="0"/>
        <w:jc w:val="both"/>
      </w:pPr>
      <w:bookmarkStart w:id="104" w:name="z872"/>
      <w:bookmarkEnd w:id="1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денежные средства на их содержание: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4.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детей, проживающим (и)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(наименование организации образования):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Против проведения обследования жилищно-бытовых условий не возражаем.</w:t>
      </w:r>
      <w:r w:rsidRPr="00AD0333">
        <w:rPr>
          <w:lang w:val="ru-RU"/>
        </w:rPr>
        <w:br/>
      </w:r>
      <w:r>
        <w:rPr>
          <w:color w:val="000000"/>
          <w:sz w:val="28"/>
        </w:rPr>
        <w:t xml:space="preserve">"___" ____________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</w:p>
    <w:bookmarkEnd w:id="104"/>
    <w:p w:rsidR="007E1503" w:rsidRDefault="007E1503"/>
    <w:sectPr w:rsidR="007E1503" w:rsidSect="007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B507B3"/>
    <w:rsid w:val="007E1503"/>
    <w:rsid w:val="00B5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3084</Words>
  <Characters>17584</Characters>
  <Application>Microsoft Office Word</Application>
  <DocSecurity>0</DocSecurity>
  <Lines>146</Lines>
  <Paragraphs>41</Paragraphs>
  <ScaleCrop>false</ScaleCrop>
  <Company>Microsoft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2019-08-08T12:13:00Z</dcterms:created>
  <dcterms:modified xsi:type="dcterms:W3CDTF">2019-08-08T12:13:00Z</dcterms:modified>
</cp:coreProperties>
</file>